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9A" w:rsidRPr="008B328D" w:rsidRDefault="0010285A" w:rsidP="002C289A">
      <w:pPr>
        <w:jc w:val="center"/>
        <w:rPr>
          <w:rFonts w:ascii="Arial" w:hAnsi="Arial" w:cs="Arial"/>
          <w:sz w:val="36"/>
          <w:szCs w:val="36"/>
        </w:rPr>
      </w:pPr>
      <w:r w:rsidRPr="008B328D">
        <w:rPr>
          <w:rFonts w:ascii="Arial" w:hAnsi="Arial" w:cs="Arial"/>
          <w:noProof/>
          <w:sz w:val="36"/>
          <w:szCs w:val="36"/>
          <w:lang w:eastAsia="en-US"/>
        </w:rPr>
        <w:drawing>
          <wp:anchor distT="0" distB="0" distL="114300" distR="114300" simplePos="0" relativeHeight="251774976" behindDoc="1" locked="0" layoutInCell="1" allowOverlap="1">
            <wp:simplePos x="0" y="0"/>
            <wp:positionH relativeFrom="column">
              <wp:posOffset>3978910</wp:posOffset>
            </wp:positionH>
            <wp:positionV relativeFrom="paragraph">
              <wp:posOffset>-297180</wp:posOffset>
            </wp:positionV>
            <wp:extent cx="1393825" cy="1092200"/>
            <wp:effectExtent l="19050" t="0" r="0" b="0"/>
            <wp:wrapNone/>
            <wp:docPr id="5" name="Picture 2" descr="MCj04324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24250000[1]"/>
                    <pic:cNvPicPr>
                      <a:picLocks noChangeAspect="1" noChangeArrowheads="1"/>
                    </pic:cNvPicPr>
                  </pic:nvPicPr>
                  <pic:blipFill>
                    <a:blip r:embed="rId5" cstate="print"/>
                    <a:srcRect/>
                    <a:stretch>
                      <a:fillRect/>
                    </a:stretch>
                  </pic:blipFill>
                  <pic:spPr bwMode="auto">
                    <a:xfrm>
                      <a:off x="0" y="0"/>
                      <a:ext cx="1393825" cy="1092200"/>
                    </a:xfrm>
                    <a:prstGeom prst="rect">
                      <a:avLst/>
                    </a:prstGeom>
                    <a:noFill/>
                    <a:ln w="9525">
                      <a:noFill/>
                      <a:miter lim="800000"/>
                      <a:headEnd/>
                      <a:tailEnd/>
                    </a:ln>
                  </pic:spPr>
                </pic:pic>
              </a:graphicData>
            </a:graphic>
          </wp:anchor>
        </w:drawing>
      </w:r>
      <w:r w:rsidRPr="008B328D">
        <w:rPr>
          <w:rFonts w:ascii="Arial" w:hAnsi="Arial" w:cs="Arial"/>
          <w:noProof/>
          <w:sz w:val="36"/>
          <w:szCs w:val="36"/>
          <w:lang w:eastAsia="en-US"/>
        </w:rPr>
        <w:drawing>
          <wp:anchor distT="0" distB="0" distL="114300" distR="114300" simplePos="0" relativeHeight="251755520" behindDoc="0" locked="0" layoutInCell="1" allowOverlap="1">
            <wp:simplePos x="0" y="0"/>
            <wp:positionH relativeFrom="column">
              <wp:posOffset>478790</wp:posOffset>
            </wp:positionH>
            <wp:positionV relativeFrom="paragraph">
              <wp:posOffset>-297180</wp:posOffset>
            </wp:positionV>
            <wp:extent cx="918845" cy="1033145"/>
            <wp:effectExtent l="19050" t="0" r="0" b="0"/>
            <wp:wrapNone/>
            <wp:docPr id="8" name="Picture 3" descr="MCj04323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23830000[1]"/>
                    <pic:cNvPicPr>
                      <a:picLocks noChangeAspect="1" noChangeArrowheads="1"/>
                    </pic:cNvPicPr>
                  </pic:nvPicPr>
                  <pic:blipFill>
                    <a:blip r:embed="rId6" cstate="print"/>
                    <a:srcRect/>
                    <a:stretch>
                      <a:fillRect/>
                    </a:stretch>
                  </pic:blipFill>
                  <pic:spPr bwMode="auto">
                    <a:xfrm>
                      <a:off x="0" y="0"/>
                      <a:ext cx="918845" cy="1033145"/>
                    </a:xfrm>
                    <a:prstGeom prst="rect">
                      <a:avLst/>
                    </a:prstGeom>
                    <a:noFill/>
                    <a:ln w="9525">
                      <a:noFill/>
                      <a:miter lim="800000"/>
                      <a:headEnd/>
                      <a:tailEnd/>
                    </a:ln>
                  </pic:spPr>
                </pic:pic>
              </a:graphicData>
            </a:graphic>
          </wp:anchor>
        </w:drawing>
      </w:r>
      <w:r w:rsidR="00E81A95">
        <w:rPr>
          <w:rFonts w:ascii="Arial" w:hAnsi="Arial" w:cs="Arial"/>
          <w:sz w:val="36"/>
          <w:szCs w:val="36"/>
        </w:rPr>
        <w:t xml:space="preserve">Surfing </w:t>
      </w:r>
      <w:proofErr w:type="gramStart"/>
      <w:r w:rsidR="00E81A95">
        <w:rPr>
          <w:rFonts w:ascii="Arial" w:hAnsi="Arial" w:cs="Arial"/>
          <w:sz w:val="36"/>
          <w:szCs w:val="36"/>
        </w:rPr>
        <w:t>Thru</w:t>
      </w:r>
      <w:proofErr w:type="gramEnd"/>
      <w:r w:rsidR="00E81A95">
        <w:rPr>
          <w:rFonts w:ascii="Arial" w:hAnsi="Arial" w:cs="Arial"/>
          <w:sz w:val="36"/>
          <w:szCs w:val="36"/>
        </w:rPr>
        <w:t xml:space="preserve"> 2</w:t>
      </w:r>
      <w:r w:rsidR="00E81A95" w:rsidRPr="00E81A95">
        <w:rPr>
          <w:rFonts w:ascii="Arial" w:hAnsi="Arial" w:cs="Arial"/>
          <w:sz w:val="36"/>
          <w:szCs w:val="36"/>
          <w:vertAlign w:val="superscript"/>
        </w:rPr>
        <w:t>nd</w:t>
      </w:r>
      <w:r w:rsidR="00E81A95">
        <w:rPr>
          <w:rFonts w:ascii="Arial" w:hAnsi="Arial" w:cs="Arial"/>
          <w:sz w:val="36"/>
          <w:szCs w:val="36"/>
        </w:rPr>
        <w:t xml:space="preserve"> With</w:t>
      </w:r>
    </w:p>
    <w:p w:rsidR="002C289A" w:rsidRPr="008B328D" w:rsidRDefault="00E81A95" w:rsidP="002C289A">
      <w:pPr>
        <w:tabs>
          <w:tab w:val="left" w:pos="617"/>
          <w:tab w:val="center" w:pos="4320"/>
        </w:tabs>
        <w:rPr>
          <w:rFonts w:ascii="Arial" w:hAnsi="Arial" w:cs="Arial"/>
          <w:sz w:val="36"/>
          <w:szCs w:val="36"/>
        </w:rPr>
      </w:pPr>
      <w:r>
        <w:rPr>
          <w:rFonts w:ascii="Arial" w:hAnsi="Arial" w:cs="Arial"/>
          <w:sz w:val="36"/>
          <w:szCs w:val="36"/>
        </w:rPr>
        <w:tab/>
      </w:r>
      <w:r>
        <w:rPr>
          <w:rFonts w:ascii="Arial" w:hAnsi="Arial" w:cs="Arial"/>
          <w:sz w:val="36"/>
          <w:szCs w:val="36"/>
        </w:rPr>
        <w:tab/>
        <w:t>Jesus and Mrs. Gagne</w:t>
      </w:r>
    </w:p>
    <w:p w:rsidR="00822473" w:rsidRPr="008B328D" w:rsidRDefault="00403F78" w:rsidP="008E682A">
      <w:pPr>
        <w:jc w:val="center"/>
        <w:rPr>
          <w:rFonts w:ascii="Arial" w:hAnsi="Arial" w:cs="Arial"/>
          <w:sz w:val="36"/>
          <w:szCs w:val="36"/>
        </w:rPr>
      </w:pPr>
      <w:r>
        <w:rPr>
          <w:rFonts w:ascii="Arial" w:hAnsi="Arial" w:cs="Arial"/>
          <w:sz w:val="36"/>
          <w:szCs w:val="36"/>
        </w:rPr>
        <w:t>December 19, 2018</w:t>
      </w:r>
    </w:p>
    <w:p w:rsidR="009F55E8" w:rsidRDefault="009F55E8" w:rsidP="009F55E8">
      <w:pPr>
        <w:jc w:val="center"/>
        <w:rPr>
          <w:rFonts w:ascii="Arial" w:hAnsi="Arial" w:cs="Arial"/>
          <w:sz w:val="20"/>
          <w:szCs w:val="20"/>
        </w:rPr>
      </w:pPr>
      <w:r>
        <w:rPr>
          <w:rFonts w:ascii="Arial" w:hAnsi="Arial" w:cs="Arial"/>
          <w:noProof/>
          <w:sz w:val="20"/>
          <w:szCs w:val="20"/>
          <w:lang w:eastAsia="en-US"/>
        </w:rPr>
        <w:drawing>
          <wp:anchor distT="0" distB="0" distL="114300" distR="114300" simplePos="0" relativeHeight="251767808" behindDoc="1" locked="0" layoutInCell="1" allowOverlap="1">
            <wp:simplePos x="0" y="0"/>
            <wp:positionH relativeFrom="column">
              <wp:posOffset>5138420</wp:posOffset>
            </wp:positionH>
            <wp:positionV relativeFrom="paragraph">
              <wp:posOffset>6350</wp:posOffset>
            </wp:positionV>
            <wp:extent cx="1092200" cy="866775"/>
            <wp:effectExtent l="0" t="0" r="0" b="0"/>
            <wp:wrapNone/>
            <wp:docPr id="10" name="Picture 1" descr="C:\Users\Owner\AppData\Local\Microsoft\Windows\Temporary Internet Files\Content.IE5\89PP7YJ0\MCj03358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89PP7YJ0\MCj03358970000[1].wmf"/>
                    <pic:cNvPicPr>
                      <a:picLocks noChangeAspect="1" noChangeArrowheads="1"/>
                    </pic:cNvPicPr>
                  </pic:nvPicPr>
                  <pic:blipFill>
                    <a:blip r:embed="rId7" cstate="print"/>
                    <a:srcRect/>
                    <a:stretch>
                      <a:fillRect/>
                    </a:stretch>
                  </pic:blipFill>
                  <pic:spPr bwMode="auto">
                    <a:xfrm>
                      <a:off x="0" y="0"/>
                      <a:ext cx="1092200" cy="866775"/>
                    </a:xfrm>
                    <a:prstGeom prst="rect">
                      <a:avLst/>
                    </a:prstGeom>
                    <a:noFill/>
                    <a:ln w="9525">
                      <a:noFill/>
                      <a:miter lim="800000"/>
                      <a:headEnd/>
                      <a:tailEnd/>
                    </a:ln>
                  </pic:spPr>
                </pic:pic>
              </a:graphicData>
            </a:graphic>
          </wp:anchor>
        </w:drawing>
      </w:r>
      <w:hyperlink r:id="rId8" w:history="1">
        <w:r w:rsidR="00E81A95" w:rsidRPr="00541B99">
          <w:rPr>
            <w:rStyle w:val="Hyperlink"/>
            <w:rFonts w:ascii="Arial" w:hAnsi="Arial" w:cs="Arial"/>
            <w:sz w:val="20"/>
            <w:szCs w:val="20"/>
          </w:rPr>
          <w:t>lgagne@morningsideacademy.com</w:t>
        </w:r>
      </w:hyperlink>
    </w:p>
    <w:p w:rsidR="009F55E8" w:rsidRDefault="009F55E8" w:rsidP="009F55E8">
      <w:pPr>
        <w:jc w:val="center"/>
        <w:rPr>
          <w:rFonts w:ascii="Arial" w:hAnsi="Arial" w:cs="Arial"/>
          <w:sz w:val="16"/>
          <w:szCs w:val="16"/>
        </w:rPr>
      </w:pPr>
    </w:p>
    <w:p w:rsidR="00E81A95" w:rsidRPr="00E81A95" w:rsidRDefault="00E81A95" w:rsidP="009F55E8">
      <w:pPr>
        <w:jc w:val="center"/>
        <w:rPr>
          <w:rFonts w:ascii="Arial" w:hAnsi="Arial" w:cs="Arial"/>
          <w:sz w:val="20"/>
          <w:szCs w:val="20"/>
        </w:rPr>
        <w:sectPr w:rsidR="00E81A95" w:rsidRPr="00E81A95">
          <w:pgSz w:w="12240" w:h="15840"/>
          <w:pgMar w:top="1440" w:right="1800" w:bottom="1440" w:left="1800" w:header="720" w:footer="720" w:gutter="0"/>
          <w:cols w:space="720"/>
          <w:docGrid w:linePitch="360"/>
        </w:sectPr>
      </w:pPr>
      <w:r w:rsidRPr="00E81A95">
        <w:rPr>
          <w:rFonts w:ascii="Arial" w:hAnsi="Arial" w:cs="Arial"/>
          <w:sz w:val="20"/>
          <w:szCs w:val="20"/>
        </w:rPr>
        <w:t>Issue 16</w:t>
      </w:r>
    </w:p>
    <w:p w:rsidR="00EE7277" w:rsidRDefault="009F55E8" w:rsidP="00B3388F">
      <w:pPr>
        <w:rPr>
          <w:rFonts w:ascii="Arial" w:hAnsi="Arial" w:cs="Arial"/>
          <w:b/>
          <w:sz w:val="22"/>
          <w:szCs w:val="22"/>
        </w:rPr>
      </w:pPr>
      <w:r>
        <w:rPr>
          <w:rFonts w:ascii="Arial" w:hAnsi="Arial" w:cs="Arial"/>
          <w:b/>
          <w:noProof/>
          <w:sz w:val="22"/>
          <w:szCs w:val="22"/>
          <w:lang w:eastAsia="en-US"/>
        </w:rPr>
        <w:drawing>
          <wp:anchor distT="0" distB="0" distL="114300" distR="114300" simplePos="0" relativeHeight="251777024" behindDoc="1" locked="0" layoutInCell="1" allowOverlap="1">
            <wp:simplePos x="0" y="0"/>
            <wp:positionH relativeFrom="column">
              <wp:posOffset>2188845</wp:posOffset>
            </wp:positionH>
            <wp:positionV relativeFrom="paragraph">
              <wp:posOffset>32385</wp:posOffset>
            </wp:positionV>
            <wp:extent cx="764540" cy="1175385"/>
            <wp:effectExtent l="19050" t="0" r="0" b="0"/>
            <wp:wrapNone/>
            <wp:docPr id="9" name="Picture 1" descr="C:\Users\Owner\AppData\Local\Microsoft\Windows\Temporary Internet Files\Content.IE5\KIWDR20E\MPj044030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KIWDR20E\MPj04403020000[1].jpg"/>
                    <pic:cNvPicPr>
                      <a:picLocks noChangeAspect="1" noChangeArrowheads="1"/>
                    </pic:cNvPicPr>
                  </pic:nvPicPr>
                  <pic:blipFill>
                    <a:blip r:embed="rId9" cstate="print"/>
                    <a:srcRect/>
                    <a:stretch>
                      <a:fillRect/>
                    </a:stretch>
                  </pic:blipFill>
                  <pic:spPr bwMode="auto">
                    <a:xfrm>
                      <a:off x="0" y="0"/>
                      <a:ext cx="764540" cy="1175385"/>
                    </a:xfrm>
                    <a:prstGeom prst="rect">
                      <a:avLst/>
                    </a:prstGeom>
                    <a:noFill/>
                    <a:ln w="9525">
                      <a:noFill/>
                      <a:miter lim="800000"/>
                      <a:headEnd/>
                      <a:tailEnd/>
                    </a:ln>
                  </pic:spPr>
                </pic:pic>
              </a:graphicData>
            </a:graphic>
          </wp:anchor>
        </w:drawing>
      </w:r>
    </w:p>
    <w:p w:rsidR="00A2151D" w:rsidRPr="001231E6" w:rsidRDefault="00882BBA" w:rsidP="001D514D">
      <w:pPr>
        <w:rPr>
          <w:rFonts w:ascii="Arial" w:hAnsi="Arial" w:cs="Arial"/>
          <w:b/>
          <w:sz w:val="22"/>
          <w:szCs w:val="22"/>
        </w:rPr>
      </w:pPr>
      <w:r w:rsidRPr="00E07C04">
        <w:rPr>
          <w:rFonts w:ascii="Arial" w:hAnsi="Arial" w:cs="Arial"/>
          <w:b/>
          <w:sz w:val="22"/>
          <w:szCs w:val="22"/>
        </w:rPr>
        <w:t>Schedule of Events:</w:t>
      </w:r>
    </w:p>
    <w:p w:rsidR="001D514D" w:rsidRPr="00FF17CD" w:rsidRDefault="001D514D" w:rsidP="001D514D">
      <w:pPr>
        <w:rPr>
          <w:rFonts w:ascii="Arial" w:hAnsi="Arial" w:cs="Arial"/>
          <w:sz w:val="16"/>
          <w:szCs w:val="16"/>
        </w:rPr>
      </w:pPr>
      <w:r w:rsidRPr="00DF38A6">
        <w:rPr>
          <w:rFonts w:ascii="Arial" w:hAnsi="Arial" w:cs="Arial"/>
          <w:sz w:val="22"/>
          <w:szCs w:val="22"/>
        </w:rPr>
        <w:t xml:space="preserve">Dec. </w:t>
      </w:r>
      <w:r w:rsidR="00403F78">
        <w:rPr>
          <w:rFonts w:ascii="Arial" w:hAnsi="Arial" w:cs="Arial"/>
          <w:sz w:val="22"/>
          <w:szCs w:val="22"/>
        </w:rPr>
        <w:t>21</w:t>
      </w:r>
      <w:r w:rsidR="00FF17CD">
        <w:rPr>
          <w:rFonts w:ascii="Arial" w:hAnsi="Arial" w:cs="Arial"/>
          <w:sz w:val="22"/>
          <w:szCs w:val="22"/>
        </w:rPr>
        <w:t xml:space="preserve"> –</w:t>
      </w:r>
      <w:r w:rsidRPr="00DF38A6">
        <w:rPr>
          <w:rFonts w:ascii="Arial" w:hAnsi="Arial" w:cs="Arial"/>
          <w:sz w:val="22"/>
          <w:szCs w:val="22"/>
        </w:rPr>
        <w:t>End of 2</w:t>
      </w:r>
      <w:r w:rsidRPr="00DF38A6">
        <w:rPr>
          <w:rFonts w:ascii="Arial" w:hAnsi="Arial" w:cs="Arial"/>
          <w:sz w:val="22"/>
          <w:szCs w:val="22"/>
          <w:vertAlign w:val="superscript"/>
        </w:rPr>
        <w:t>nd</w:t>
      </w:r>
      <w:r w:rsidRPr="00DF38A6">
        <w:rPr>
          <w:rFonts w:ascii="Arial" w:hAnsi="Arial" w:cs="Arial"/>
          <w:sz w:val="22"/>
          <w:szCs w:val="22"/>
        </w:rPr>
        <w:t xml:space="preserve"> Quarter</w:t>
      </w:r>
    </w:p>
    <w:p w:rsidR="001D514D" w:rsidRPr="00DF38A6" w:rsidRDefault="00FF17CD" w:rsidP="001D514D">
      <w:pPr>
        <w:rPr>
          <w:rFonts w:ascii="Arial" w:hAnsi="Arial" w:cs="Arial"/>
          <w:sz w:val="22"/>
          <w:szCs w:val="22"/>
        </w:rPr>
      </w:pPr>
      <w:r>
        <w:rPr>
          <w:rFonts w:ascii="Arial" w:hAnsi="Arial" w:cs="Arial"/>
          <w:sz w:val="22"/>
          <w:szCs w:val="22"/>
        </w:rPr>
        <w:t>Dec. 22</w:t>
      </w:r>
      <w:r w:rsidR="001D514D" w:rsidRPr="00DF38A6">
        <w:rPr>
          <w:rFonts w:ascii="Arial" w:hAnsi="Arial" w:cs="Arial"/>
          <w:sz w:val="22"/>
          <w:szCs w:val="22"/>
        </w:rPr>
        <w:t xml:space="preserve"> – Christmas Break</w:t>
      </w:r>
    </w:p>
    <w:p w:rsidR="001D514D" w:rsidRPr="00DF38A6" w:rsidRDefault="00403F78" w:rsidP="001D514D">
      <w:pPr>
        <w:rPr>
          <w:rFonts w:ascii="Arial" w:hAnsi="Arial" w:cs="Arial"/>
          <w:sz w:val="22"/>
          <w:szCs w:val="22"/>
        </w:rPr>
      </w:pPr>
      <w:r>
        <w:rPr>
          <w:rFonts w:ascii="Arial" w:hAnsi="Arial" w:cs="Arial"/>
          <w:sz w:val="22"/>
          <w:szCs w:val="22"/>
        </w:rPr>
        <w:t>Jan. 7</w:t>
      </w:r>
      <w:r w:rsidR="001D514D" w:rsidRPr="00DF38A6">
        <w:rPr>
          <w:rFonts w:ascii="Arial" w:hAnsi="Arial" w:cs="Arial"/>
          <w:sz w:val="22"/>
          <w:szCs w:val="22"/>
        </w:rPr>
        <w:t xml:space="preserve"> – Students return to school</w:t>
      </w:r>
    </w:p>
    <w:p w:rsidR="001231E6" w:rsidRPr="001231E6" w:rsidRDefault="001D514D" w:rsidP="001D514D">
      <w:pPr>
        <w:rPr>
          <w:rFonts w:ascii="Arial" w:hAnsi="Arial" w:cs="Arial"/>
          <w:sz w:val="22"/>
          <w:szCs w:val="22"/>
        </w:rPr>
      </w:pPr>
      <w:r w:rsidRPr="00DF38A6">
        <w:rPr>
          <w:rFonts w:ascii="Arial" w:hAnsi="Arial" w:cs="Arial"/>
          <w:sz w:val="22"/>
          <w:szCs w:val="22"/>
        </w:rPr>
        <w:t xml:space="preserve">Jan. </w:t>
      </w:r>
      <w:r w:rsidR="00403F78">
        <w:rPr>
          <w:rFonts w:ascii="Arial" w:hAnsi="Arial" w:cs="Arial"/>
          <w:sz w:val="22"/>
          <w:szCs w:val="22"/>
        </w:rPr>
        <w:t>11</w:t>
      </w:r>
      <w:r w:rsidRPr="00DF38A6">
        <w:rPr>
          <w:rFonts w:ascii="Arial" w:hAnsi="Arial" w:cs="Arial"/>
          <w:sz w:val="22"/>
          <w:szCs w:val="22"/>
        </w:rPr>
        <w:t xml:space="preserve"> – Report Cards</w:t>
      </w:r>
      <w:r w:rsidR="006C7713">
        <w:rPr>
          <w:rFonts w:ascii="Arial" w:hAnsi="Arial" w:cs="Arial"/>
          <w:sz w:val="22"/>
          <w:szCs w:val="22"/>
        </w:rPr>
        <w:t xml:space="preserve"> </w:t>
      </w:r>
    </w:p>
    <w:p w:rsidR="009C6CC0" w:rsidRPr="008B328D" w:rsidRDefault="009C6CC0" w:rsidP="00B05062">
      <w:pPr>
        <w:rPr>
          <w:rFonts w:ascii="Arial" w:hAnsi="Arial" w:cs="Arial"/>
          <w:b/>
          <w:color w:val="0000FF"/>
          <w:sz w:val="16"/>
          <w:szCs w:val="16"/>
        </w:rPr>
      </w:pPr>
    </w:p>
    <w:p w:rsidR="001D514D" w:rsidRPr="00CF6EAC" w:rsidRDefault="001D514D" w:rsidP="00403F78">
      <w:pPr>
        <w:rPr>
          <w:rFonts w:ascii="Arial" w:hAnsi="Arial" w:cs="Arial"/>
          <w:sz w:val="22"/>
          <w:szCs w:val="22"/>
        </w:rPr>
      </w:pPr>
      <w:r w:rsidRPr="00CF6EAC">
        <w:rPr>
          <w:rFonts w:ascii="Arial" w:hAnsi="Arial" w:cs="Arial"/>
          <w:b/>
          <w:sz w:val="22"/>
          <w:szCs w:val="22"/>
        </w:rPr>
        <w:t xml:space="preserve">This Week’s Bible Verse:  </w:t>
      </w:r>
      <w:r w:rsidR="00403F78">
        <w:rPr>
          <w:rFonts w:ascii="Arial" w:hAnsi="Arial" w:cs="Arial"/>
          <w:sz w:val="22"/>
          <w:szCs w:val="22"/>
        </w:rPr>
        <w:t xml:space="preserve"> </w:t>
      </w:r>
    </w:p>
    <w:p w:rsidR="00403F78" w:rsidRPr="001D514D" w:rsidRDefault="00403F78" w:rsidP="00403F78">
      <w:pPr>
        <w:rPr>
          <w:rFonts w:ascii="Arial" w:hAnsi="Arial" w:cs="Arial"/>
          <w:sz w:val="20"/>
          <w:szCs w:val="20"/>
        </w:rPr>
      </w:pPr>
      <w:r w:rsidRPr="001D514D">
        <w:rPr>
          <w:rFonts w:ascii="Arial" w:hAnsi="Arial" w:cs="Arial"/>
          <w:sz w:val="20"/>
          <w:szCs w:val="20"/>
        </w:rPr>
        <w:t>Luke 2:19-20</w:t>
      </w:r>
    </w:p>
    <w:p w:rsidR="00403F78" w:rsidRPr="007B1B2C" w:rsidRDefault="00403F78" w:rsidP="00403F78">
      <w:pPr>
        <w:rPr>
          <w:rFonts w:ascii="Arial" w:hAnsi="Arial" w:cs="Arial"/>
          <w:sz w:val="20"/>
          <w:szCs w:val="20"/>
        </w:rPr>
      </w:pPr>
      <w:r w:rsidRPr="007B1B2C">
        <w:rPr>
          <w:rFonts w:ascii="Arial" w:hAnsi="Arial" w:cs="Arial"/>
          <w:sz w:val="20"/>
          <w:szCs w:val="20"/>
        </w:rPr>
        <w:t>17 When they had seen him, they spread the word concerning what had been told them about this child.  18 and all who heard it were amazed at what the shepherds said to them. 19 But Mary treasured up all these things and pondered them in her heart. 20 The shepherds returned, glorifying and praising God for all the things they had heard and seen, which were just as they had been told.”</w:t>
      </w:r>
    </w:p>
    <w:p w:rsidR="001D514D" w:rsidRPr="001D514D" w:rsidRDefault="00403F78" w:rsidP="008B328D">
      <w:pPr>
        <w:rPr>
          <w:rFonts w:ascii="Arial" w:hAnsi="Arial" w:cs="Arial"/>
          <w:b/>
          <w:sz w:val="16"/>
          <w:szCs w:val="16"/>
        </w:rPr>
      </w:pPr>
      <w:r>
        <w:rPr>
          <w:rFonts w:ascii="Arial" w:hAnsi="Arial" w:cs="Arial"/>
          <w:sz w:val="20"/>
          <w:szCs w:val="20"/>
        </w:rPr>
        <w:t xml:space="preserve"> </w:t>
      </w:r>
    </w:p>
    <w:p w:rsidR="008B328D" w:rsidRPr="005527ED" w:rsidRDefault="001D514D" w:rsidP="00403F78">
      <w:pPr>
        <w:rPr>
          <w:rFonts w:ascii="Arial" w:hAnsi="Arial" w:cs="Arial"/>
          <w:sz w:val="20"/>
          <w:szCs w:val="20"/>
        </w:rPr>
      </w:pPr>
      <w:r w:rsidRPr="001D514D">
        <w:rPr>
          <w:rFonts w:ascii="Arial" w:hAnsi="Arial" w:cs="Arial"/>
          <w:b/>
          <w:sz w:val="22"/>
          <w:szCs w:val="22"/>
        </w:rPr>
        <w:t>Next</w:t>
      </w:r>
      <w:r w:rsidR="00C14BA8" w:rsidRPr="001D514D">
        <w:rPr>
          <w:rFonts w:ascii="Arial" w:hAnsi="Arial" w:cs="Arial"/>
          <w:b/>
          <w:sz w:val="22"/>
          <w:szCs w:val="22"/>
        </w:rPr>
        <w:t xml:space="preserve"> Week’s Bible Verse: </w:t>
      </w:r>
    </w:p>
    <w:p w:rsidR="00EE7277" w:rsidRPr="00975C07" w:rsidRDefault="00EE7277" w:rsidP="00EE7277">
      <w:pPr>
        <w:rPr>
          <w:rFonts w:ascii="Arial" w:hAnsi="Arial" w:cs="Arial"/>
          <w:b/>
          <w:noProof/>
          <w:sz w:val="16"/>
          <w:szCs w:val="16"/>
          <w:lang w:eastAsia="en-US"/>
        </w:rPr>
      </w:pPr>
    </w:p>
    <w:p w:rsidR="006E40D2" w:rsidRPr="00BB34E5" w:rsidRDefault="006E40D2" w:rsidP="006E40D2">
      <w:pPr>
        <w:rPr>
          <w:rFonts w:ascii="Arial" w:hAnsi="Arial" w:cs="Arial"/>
          <w:b/>
          <w:sz w:val="22"/>
          <w:szCs w:val="22"/>
        </w:rPr>
      </w:pPr>
      <w:r w:rsidRPr="00BB34E5">
        <w:rPr>
          <w:rFonts w:ascii="Arial" w:hAnsi="Arial" w:cs="Arial"/>
          <w:b/>
          <w:sz w:val="22"/>
          <w:szCs w:val="22"/>
        </w:rPr>
        <w:t xml:space="preserve">Math:  </w:t>
      </w:r>
      <w:r w:rsidR="00FF17CD">
        <w:rPr>
          <w:rFonts w:ascii="Arial" w:hAnsi="Arial" w:cs="Arial"/>
          <w:b/>
          <w:sz w:val="22"/>
          <w:szCs w:val="22"/>
        </w:rPr>
        <w:t>Test #12</w:t>
      </w:r>
      <w:r w:rsidRPr="00BB34E5">
        <w:rPr>
          <w:rFonts w:ascii="Arial" w:hAnsi="Arial" w:cs="Arial"/>
          <w:b/>
          <w:sz w:val="22"/>
          <w:szCs w:val="22"/>
        </w:rPr>
        <w:t xml:space="preserve"> </w:t>
      </w:r>
    </w:p>
    <w:p w:rsidR="006E40D2" w:rsidRPr="00EE7277" w:rsidRDefault="006E40D2" w:rsidP="006E40D2">
      <w:pPr>
        <w:rPr>
          <w:rFonts w:ascii="Arial" w:hAnsi="Arial" w:cs="Arial"/>
          <w:sz w:val="20"/>
          <w:szCs w:val="20"/>
        </w:rPr>
      </w:pPr>
      <w:r w:rsidRPr="00EE7277">
        <w:rPr>
          <w:rFonts w:ascii="Arial" w:hAnsi="Arial" w:cs="Arial"/>
          <w:sz w:val="20"/>
          <w:szCs w:val="20"/>
        </w:rPr>
        <w:t>Math concepts for next week:</w:t>
      </w:r>
    </w:p>
    <w:p w:rsidR="006E40D2" w:rsidRPr="00EE7277" w:rsidRDefault="006E40D2" w:rsidP="006E40D2">
      <w:pPr>
        <w:rPr>
          <w:rFonts w:ascii="Arial" w:hAnsi="Arial" w:cs="Arial"/>
          <w:sz w:val="20"/>
          <w:szCs w:val="20"/>
        </w:rPr>
      </w:pPr>
      <w:r w:rsidRPr="00EE7277">
        <w:rPr>
          <w:rFonts w:ascii="Arial" w:hAnsi="Arial" w:cs="Arial"/>
          <w:noProof/>
          <w:sz w:val="20"/>
          <w:szCs w:val="20"/>
          <w:lang w:eastAsia="en-US"/>
        </w:rPr>
        <w:drawing>
          <wp:anchor distT="0" distB="0" distL="114300" distR="114300" simplePos="0" relativeHeight="251779072" behindDoc="1" locked="0" layoutInCell="1" allowOverlap="1">
            <wp:simplePos x="0" y="0"/>
            <wp:positionH relativeFrom="column">
              <wp:posOffset>-50532</wp:posOffset>
            </wp:positionH>
            <wp:positionV relativeFrom="paragraph">
              <wp:posOffset>90170</wp:posOffset>
            </wp:positionV>
            <wp:extent cx="424914" cy="436245"/>
            <wp:effectExtent l="0" t="0" r="0" b="190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00223_"/>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914" cy="436245"/>
                    </a:xfrm>
                    <a:prstGeom prst="rect">
                      <a:avLst/>
                    </a:prstGeom>
                    <a:noFill/>
                    <a:ln w="9525">
                      <a:noFill/>
                      <a:miter lim="800000"/>
                      <a:headEnd/>
                      <a:tailEnd/>
                    </a:ln>
                  </pic:spPr>
                </pic:pic>
              </a:graphicData>
            </a:graphic>
            <wp14:sizeRelH relativeFrom="margin">
              <wp14:pctWidth>0</wp14:pctWidth>
            </wp14:sizeRelH>
          </wp:anchor>
        </w:drawing>
      </w:r>
      <w:r w:rsidRPr="00EE7277">
        <w:rPr>
          <w:rFonts w:ascii="Arial" w:hAnsi="Arial" w:cs="Arial"/>
          <w:sz w:val="20"/>
          <w:szCs w:val="20"/>
        </w:rPr>
        <w:tab/>
        <w:t>Subtraction with borrowing</w:t>
      </w:r>
    </w:p>
    <w:p w:rsidR="006E40D2" w:rsidRPr="00EE7277" w:rsidRDefault="00A94BAD" w:rsidP="006E40D2">
      <w:pPr>
        <w:rPr>
          <w:rFonts w:ascii="Arial" w:hAnsi="Arial" w:cs="Arial"/>
          <w:sz w:val="20"/>
          <w:szCs w:val="20"/>
        </w:rPr>
      </w:pPr>
      <w:r>
        <w:rPr>
          <w:rFonts w:ascii="Arial" w:hAnsi="Arial" w:cs="Arial"/>
          <w:noProof/>
          <w:sz w:val="20"/>
          <w:szCs w:val="20"/>
          <w:lang w:eastAsia="en-US"/>
        </w:rPr>
        <w:drawing>
          <wp:anchor distT="0" distB="0" distL="114300" distR="114300" simplePos="0" relativeHeight="251763712" behindDoc="1" locked="0" layoutInCell="1" allowOverlap="1">
            <wp:simplePos x="0" y="0"/>
            <wp:positionH relativeFrom="column">
              <wp:posOffset>1953243</wp:posOffset>
            </wp:positionH>
            <wp:positionV relativeFrom="paragraph">
              <wp:posOffset>134620</wp:posOffset>
            </wp:positionV>
            <wp:extent cx="427388" cy="438785"/>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223_"/>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7388" cy="438785"/>
                    </a:xfrm>
                    <a:prstGeom prst="rect">
                      <a:avLst/>
                    </a:prstGeom>
                    <a:noFill/>
                    <a:ln w="9525">
                      <a:noFill/>
                      <a:miter lim="800000"/>
                      <a:headEnd/>
                      <a:tailEnd/>
                    </a:ln>
                  </pic:spPr>
                </pic:pic>
              </a:graphicData>
            </a:graphic>
            <wp14:sizeRelH relativeFrom="margin">
              <wp14:pctWidth>0</wp14:pctWidth>
            </wp14:sizeRelH>
          </wp:anchor>
        </w:drawing>
      </w:r>
      <w:r w:rsidR="006E40D2" w:rsidRPr="00EE7277">
        <w:rPr>
          <w:rFonts w:ascii="Arial" w:hAnsi="Arial" w:cs="Arial"/>
          <w:sz w:val="20"/>
          <w:szCs w:val="20"/>
        </w:rPr>
        <w:tab/>
        <w:t>Scale Drawings</w:t>
      </w:r>
    </w:p>
    <w:p w:rsidR="006E40D2" w:rsidRPr="00EE7277" w:rsidRDefault="006E40D2" w:rsidP="006E40D2">
      <w:pPr>
        <w:rPr>
          <w:rFonts w:ascii="Arial" w:hAnsi="Arial" w:cs="Arial"/>
          <w:sz w:val="20"/>
          <w:szCs w:val="20"/>
        </w:rPr>
      </w:pPr>
      <w:r w:rsidRPr="00EE7277">
        <w:rPr>
          <w:rFonts w:ascii="Arial" w:hAnsi="Arial" w:cs="Arial"/>
          <w:sz w:val="20"/>
          <w:szCs w:val="20"/>
        </w:rPr>
        <w:tab/>
        <w:t>Thirteen addition family</w:t>
      </w:r>
    </w:p>
    <w:p w:rsidR="006E40D2" w:rsidRPr="00EE7277" w:rsidRDefault="006E40D2" w:rsidP="006E40D2">
      <w:pPr>
        <w:rPr>
          <w:rFonts w:ascii="Arial" w:hAnsi="Arial" w:cs="Arial"/>
          <w:sz w:val="20"/>
          <w:szCs w:val="20"/>
        </w:rPr>
      </w:pPr>
      <w:r w:rsidRPr="00EE7277">
        <w:rPr>
          <w:rFonts w:ascii="Arial" w:hAnsi="Arial" w:cs="Arial"/>
          <w:sz w:val="20"/>
          <w:szCs w:val="20"/>
        </w:rPr>
        <w:tab/>
        <w:t>Mixed Numbers</w:t>
      </w:r>
    </w:p>
    <w:p w:rsidR="006E40D2" w:rsidRPr="00EE7277" w:rsidRDefault="006E40D2" w:rsidP="006E40D2">
      <w:pPr>
        <w:rPr>
          <w:rFonts w:ascii="Arial" w:hAnsi="Arial" w:cs="Arial"/>
          <w:sz w:val="20"/>
          <w:szCs w:val="20"/>
        </w:rPr>
      </w:pPr>
      <w:r w:rsidRPr="00EE7277">
        <w:rPr>
          <w:rFonts w:ascii="Arial" w:hAnsi="Arial" w:cs="Arial"/>
          <w:sz w:val="20"/>
          <w:szCs w:val="20"/>
        </w:rPr>
        <w:tab/>
        <w:t>Four Number Addition</w:t>
      </w:r>
    </w:p>
    <w:p w:rsidR="00E07C04" w:rsidRPr="00975C07" w:rsidRDefault="00E07C04" w:rsidP="008A279D">
      <w:pPr>
        <w:rPr>
          <w:rFonts w:ascii="Arial" w:hAnsi="Arial" w:cs="Arial"/>
          <w:b/>
          <w:sz w:val="16"/>
          <w:szCs w:val="16"/>
        </w:rPr>
      </w:pPr>
    </w:p>
    <w:p w:rsidR="00DF471D" w:rsidRPr="00E07C04" w:rsidRDefault="00FF17CD" w:rsidP="008A279D">
      <w:pPr>
        <w:rPr>
          <w:rFonts w:ascii="Arial" w:hAnsi="Arial" w:cs="Arial"/>
          <w:b/>
          <w:sz w:val="22"/>
          <w:szCs w:val="22"/>
        </w:rPr>
      </w:pPr>
      <w:r>
        <w:rPr>
          <w:rFonts w:ascii="Arial" w:hAnsi="Arial" w:cs="Arial"/>
          <w:b/>
          <w:sz w:val="22"/>
          <w:szCs w:val="22"/>
        </w:rPr>
        <w:t>Phonics: Test #13</w:t>
      </w:r>
      <w:r w:rsidR="00DF471D" w:rsidRPr="00E07C04">
        <w:rPr>
          <w:rFonts w:ascii="Arial" w:hAnsi="Arial" w:cs="Arial"/>
          <w:b/>
          <w:sz w:val="22"/>
          <w:szCs w:val="22"/>
        </w:rPr>
        <w:t xml:space="preserve"> </w:t>
      </w:r>
    </w:p>
    <w:p w:rsidR="008A279D" w:rsidRPr="00EE7277" w:rsidRDefault="0026224C" w:rsidP="008A279D">
      <w:pPr>
        <w:rPr>
          <w:rFonts w:ascii="Arial" w:hAnsi="Arial" w:cs="Arial"/>
          <w:sz w:val="20"/>
          <w:szCs w:val="20"/>
        </w:rPr>
      </w:pPr>
      <w:r w:rsidRPr="00EE7277">
        <w:rPr>
          <w:rFonts w:ascii="Arial" w:hAnsi="Arial" w:cs="Arial"/>
          <w:sz w:val="20"/>
          <w:szCs w:val="20"/>
        </w:rPr>
        <w:t xml:space="preserve">Study charts </w:t>
      </w:r>
      <w:r w:rsidR="00393E89" w:rsidRPr="00EE7277">
        <w:rPr>
          <w:rFonts w:ascii="Arial" w:hAnsi="Arial" w:cs="Arial"/>
          <w:sz w:val="20"/>
          <w:szCs w:val="20"/>
        </w:rPr>
        <w:t>12</w:t>
      </w:r>
      <w:r w:rsidR="007A4461" w:rsidRPr="00EE7277">
        <w:rPr>
          <w:rFonts w:ascii="Arial" w:hAnsi="Arial" w:cs="Arial"/>
          <w:sz w:val="20"/>
          <w:szCs w:val="20"/>
        </w:rPr>
        <w:t xml:space="preserve"> and</w:t>
      </w:r>
      <w:r w:rsidR="00393E89" w:rsidRPr="00EE7277">
        <w:rPr>
          <w:rFonts w:ascii="Arial" w:hAnsi="Arial" w:cs="Arial"/>
          <w:sz w:val="20"/>
          <w:szCs w:val="20"/>
        </w:rPr>
        <w:t xml:space="preserve"> 13</w:t>
      </w:r>
      <w:r w:rsidR="00FC403A" w:rsidRPr="00EE7277">
        <w:rPr>
          <w:rFonts w:ascii="Arial" w:hAnsi="Arial" w:cs="Arial"/>
          <w:sz w:val="20"/>
          <w:szCs w:val="20"/>
        </w:rPr>
        <w:t xml:space="preserve"> in</w:t>
      </w:r>
      <w:r w:rsidR="008A279D" w:rsidRPr="00EE7277">
        <w:rPr>
          <w:rFonts w:ascii="Arial" w:hAnsi="Arial" w:cs="Arial"/>
          <w:sz w:val="20"/>
          <w:szCs w:val="20"/>
        </w:rPr>
        <w:t xml:space="preserve"> the </w:t>
      </w:r>
      <w:r w:rsidR="008A279D" w:rsidRPr="00EE7277">
        <w:rPr>
          <w:rFonts w:ascii="Arial" w:hAnsi="Arial" w:cs="Arial"/>
          <w:sz w:val="20"/>
          <w:szCs w:val="20"/>
          <w:u w:val="single"/>
        </w:rPr>
        <w:t>Handbook for Reading</w:t>
      </w:r>
      <w:r w:rsidR="008A279D" w:rsidRPr="00EE7277">
        <w:rPr>
          <w:rFonts w:ascii="Arial" w:hAnsi="Arial" w:cs="Arial"/>
          <w:sz w:val="20"/>
          <w:szCs w:val="20"/>
        </w:rPr>
        <w:t xml:space="preserve">.   Review last week’s test </w:t>
      </w:r>
      <w:r w:rsidR="00B05062" w:rsidRPr="00EE7277">
        <w:rPr>
          <w:rFonts w:ascii="Arial" w:hAnsi="Arial" w:cs="Arial"/>
          <w:sz w:val="20"/>
          <w:szCs w:val="20"/>
        </w:rPr>
        <w:t xml:space="preserve">and class work papers </w:t>
      </w:r>
      <w:r w:rsidR="008A279D" w:rsidRPr="00EE7277">
        <w:rPr>
          <w:rFonts w:ascii="Arial" w:hAnsi="Arial" w:cs="Arial"/>
          <w:sz w:val="20"/>
          <w:szCs w:val="20"/>
        </w:rPr>
        <w:t xml:space="preserve">in the Wednesday pack.   </w:t>
      </w:r>
    </w:p>
    <w:p w:rsidR="00456F45" w:rsidRPr="00975C07" w:rsidRDefault="00456F45" w:rsidP="001A42E7">
      <w:pPr>
        <w:rPr>
          <w:rFonts w:ascii="Arial" w:hAnsi="Arial" w:cs="Arial"/>
          <w:b/>
          <w:sz w:val="16"/>
          <w:szCs w:val="16"/>
        </w:rPr>
      </w:pPr>
    </w:p>
    <w:p w:rsidR="00403F78" w:rsidRPr="00E07C04" w:rsidRDefault="001A42E7" w:rsidP="00403F78">
      <w:pPr>
        <w:rPr>
          <w:rFonts w:ascii="Arial" w:hAnsi="Arial" w:cs="Arial"/>
          <w:b/>
          <w:sz w:val="22"/>
          <w:szCs w:val="22"/>
        </w:rPr>
      </w:pPr>
      <w:r w:rsidRPr="00E07C04">
        <w:rPr>
          <w:rFonts w:ascii="Arial" w:hAnsi="Arial" w:cs="Arial"/>
          <w:b/>
          <w:sz w:val="22"/>
          <w:szCs w:val="22"/>
        </w:rPr>
        <w:t>Spelling:</w:t>
      </w:r>
      <w:r w:rsidRPr="00E07C04">
        <w:rPr>
          <w:rFonts w:ascii="Arial" w:hAnsi="Arial" w:cs="Arial"/>
          <w:sz w:val="22"/>
          <w:szCs w:val="22"/>
        </w:rPr>
        <w:t xml:space="preserve"> </w:t>
      </w:r>
      <w:r w:rsidR="00403F78">
        <w:rPr>
          <w:rFonts w:ascii="Arial" w:hAnsi="Arial" w:cs="Arial"/>
          <w:b/>
          <w:sz w:val="22"/>
          <w:szCs w:val="22"/>
        </w:rPr>
        <w:t>Special Christmas List!</w:t>
      </w:r>
      <w:r w:rsidR="00403F78" w:rsidRPr="00E07C04">
        <w:rPr>
          <w:rFonts w:ascii="Arial" w:hAnsi="Arial" w:cs="Arial"/>
          <w:b/>
          <w:sz w:val="22"/>
          <w:szCs w:val="22"/>
        </w:rPr>
        <w:t xml:space="preserve"> </w:t>
      </w:r>
    </w:p>
    <w:p w:rsidR="00403F78" w:rsidRPr="00EE7277" w:rsidRDefault="00403F78" w:rsidP="00403F78">
      <w:pPr>
        <w:rPr>
          <w:rFonts w:ascii="Arial" w:hAnsi="Arial" w:cs="Arial"/>
          <w:b/>
          <w:noProof/>
          <w:sz w:val="20"/>
          <w:szCs w:val="20"/>
        </w:rPr>
      </w:pPr>
      <w:r>
        <w:rPr>
          <w:rFonts w:ascii="Arial" w:hAnsi="Arial" w:cs="Arial"/>
          <w:b/>
          <w:noProof/>
          <w:sz w:val="20"/>
          <w:szCs w:val="20"/>
        </w:rPr>
        <w:t>This</w:t>
      </w:r>
      <w:r w:rsidRPr="00EC0254">
        <w:rPr>
          <w:rFonts w:ascii="Arial" w:hAnsi="Arial" w:cs="Arial"/>
          <w:b/>
          <w:noProof/>
          <w:sz w:val="20"/>
          <w:szCs w:val="20"/>
        </w:rPr>
        <w:t xml:space="preserve"> week’s spelling test is just for fun</w:t>
      </w:r>
      <w:r w:rsidRPr="00EE7277">
        <w:rPr>
          <w:rFonts w:ascii="Arial" w:hAnsi="Arial" w:cs="Arial"/>
          <w:noProof/>
          <w:sz w:val="20"/>
          <w:szCs w:val="20"/>
        </w:rPr>
        <w:t xml:space="preserve">.  </w:t>
      </w:r>
      <w:r>
        <w:rPr>
          <w:rFonts w:ascii="Arial" w:hAnsi="Arial" w:cs="Arial"/>
          <w:noProof/>
          <w:sz w:val="20"/>
          <w:szCs w:val="20"/>
        </w:rPr>
        <w:t xml:space="preserve"> </w:t>
      </w:r>
      <w:r w:rsidRPr="00EE7277">
        <w:rPr>
          <w:rFonts w:ascii="Arial" w:hAnsi="Arial" w:cs="Arial"/>
          <w:noProof/>
          <w:sz w:val="20"/>
          <w:szCs w:val="20"/>
        </w:rPr>
        <w:t xml:space="preserve">It will not be graded! </w:t>
      </w:r>
      <w:r>
        <w:rPr>
          <w:rFonts w:ascii="Arial" w:hAnsi="Arial" w:cs="Arial"/>
          <w:noProof/>
          <w:sz w:val="20"/>
          <w:szCs w:val="20"/>
        </w:rPr>
        <w:t xml:space="preserve">(Shhh! Merry Christmas! </w:t>
      </w:r>
      <w:r w:rsidRPr="00194562">
        <w:rPr>
          <w:rFonts w:ascii="Arial" w:hAnsi="Arial" w:cs="Arial"/>
          <w:noProof/>
          <w:sz w:val="20"/>
          <w:szCs w:val="20"/>
        </w:rPr>
        <w:sym w:font="Wingdings" w:char="F04A"/>
      </w:r>
      <w:r>
        <w:rPr>
          <w:rFonts w:ascii="Arial" w:hAnsi="Arial" w:cs="Arial"/>
          <w:noProof/>
          <w:sz w:val="20"/>
          <w:szCs w:val="20"/>
        </w:rPr>
        <w:t>)</w:t>
      </w:r>
      <w:r w:rsidRPr="00EE7277">
        <w:rPr>
          <w:rFonts w:ascii="Arial" w:hAnsi="Arial" w:cs="Arial"/>
          <w:noProof/>
          <w:sz w:val="20"/>
          <w:szCs w:val="20"/>
        </w:rPr>
        <w:t xml:space="preserve"> These are still important words for your child to learn to spell correctly. Enjoy practicing this list of Christmas words with your child.</w:t>
      </w:r>
    </w:p>
    <w:p w:rsidR="001D514D" w:rsidRPr="00D14A64" w:rsidRDefault="00403F78" w:rsidP="001D514D">
      <w:pPr>
        <w:rPr>
          <w:rFonts w:ascii="Arial" w:hAnsi="Arial" w:cs="Arial"/>
          <w:b/>
          <w:noProof/>
          <w:sz w:val="20"/>
          <w:szCs w:val="20"/>
        </w:rPr>
      </w:pPr>
      <w:r>
        <w:rPr>
          <w:rFonts w:ascii="Arial" w:hAnsi="Arial" w:cs="Arial"/>
          <w:sz w:val="22"/>
          <w:szCs w:val="22"/>
        </w:rPr>
        <w:t xml:space="preserve"> </w:t>
      </w:r>
    </w:p>
    <w:p w:rsidR="00E07C04" w:rsidRDefault="00403F78">
      <w:pPr>
        <w:rPr>
          <w:rFonts w:ascii="Arial" w:hAnsi="Arial" w:cs="Arial"/>
          <w:sz w:val="22"/>
          <w:szCs w:val="22"/>
        </w:rPr>
      </w:pPr>
      <w:r>
        <w:rPr>
          <w:rFonts w:ascii="Arial" w:hAnsi="Arial" w:cs="Arial"/>
          <w:noProof/>
          <w:sz w:val="22"/>
          <w:szCs w:val="22"/>
          <w:lang w:eastAsia="en-US"/>
        </w:rPr>
        <w:drawing>
          <wp:anchor distT="0" distB="0" distL="114300" distR="114300" simplePos="0" relativeHeight="251766784" behindDoc="1" locked="0" layoutInCell="1" allowOverlap="1">
            <wp:simplePos x="0" y="0"/>
            <wp:positionH relativeFrom="column">
              <wp:posOffset>1263015</wp:posOffset>
            </wp:positionH>
            <wp:positionV relativeFrom="paragraph">
              <wp:posOffset>111125</wp:posOffset>
            </wp:positionV>
            <wp:extent cx="1610995" cy="1650365"/>
            <wp:effectExtent l="0" t="0" r="8255" b="0"/>
            <wp:wrapNone/>
            <wp:docPr id="3" name="Picture 3" descr="MCj04323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23670000[1]"/>
                    <pic:cNvPicPr>
                      <a:picLocks noChangeAspect="1" noChangeArrowheads="1"/>
                    </pic:cNvPicPr>
                  </pic:nvPicPr>
                  <pic:blipFill>
                    <a:blip r:embed="rId12" cstate="print"/>
                    <a:srcRect/>
                    <a:stretch>
                      <a:fillRect/>
                    </a:stretch>
                  </pic:blipFill>
                  <pic:spPr bwMode="auto">
                    <a:xfrm>
                      <a:off x="0" y="0"/>
                      <a:ext cx="1610995" cy="1650365"/>
                    </a:xfrm>
                    <a:prstGeom prst="rect">
                      <a:avLst/>
                    </a:prstGeom>
                    <a:noFill/>
                    <a:ln w="9525">
                      <a:noFill/>
                      <a:miter lim="800000"/>
                      <a:headEnd/>
                      <a:tailEnd/>
                    </a:ln>
                  </pic:spPr>
                </pic:pic>
              </a:graphicData>
            </a:graphic>
          </wp:anchor>
        </w:drawing>
      </w:r>
    </w:p>
    <w:p w:rsidR="00E07C04" w:rsidRPr="00B722C7" w:rsidRDefault="00E07C04" w:rsidP="00E07C04">
      <w:pPr>
        <w:rPr>
          <w:rFonts w:ascii="Arial" w:hAnsi="Arial" w:cs="Arial"/>
          <w:sz w:val="16"/>
          <w:szCs w:val="16"/>
        </w:rPr>
      </w:pPr>
    </w:p>
    <w:p w:rsidR="00E07C04" w:rsidRDefault="00E07C04" w:rsidP="00E07C04">
      <w:pPr>
        <w:rPr>
          <w:rFonts w:ascii="Arial" w:hAnsi="Arial" w:cs="Arial"/>
          <w:b/>
          <w:sz w:val="22"/>
          <w:szCs w:val="22"/>
        </w:rPr>
      </w:pPr>
    </w:p>
    <w:p w:rsidR="001231E6" w:rsidRDefault="001231E6" w:rsidP="00E07C04">
      <w:pPr>
        <w:rPr>
          <w:rFonts w:ascii="Arial" w:hAnsi="Arial" w:cs="Arial"/>
          <w:b/>
          <w:sz w:val="22"/>
          <w:szCs w:val="22"/>
        </w:rPr>
      </w:pPr>
    </w:p>
    <w:p w:rsidR="00403F78" w:rsidRDefault="00403F78" w:rsidP="00E07C04">
      <w:pPr>
        <w:rPr>
          <w:rFonts w:ascii="Arial" w:hAnsi="Arial" w:cs="Arial"/>
          <w:b/>
          <w:sz w:val="22"/>
          <w:szCs w:val="22"/>
        </w:rPr>
      </w:pPr>
    </w:p>
    <w:p w:rsidR="00E07C04" w:rsidRDefault="00E07C04" w:rsidP="00E07C04">
      <w:pPr>
        <w:rPr>
          <w:rFonts w:ascii="Arial" w:hAnsi="Arial" w:cs="Arial"/>
          <w:b/>
          <w:sz w:val="22"/>
          <w:szCs w:val="22"/>
        </w:rPr>
      </w:pPr>
      <w:bookmarkStart w:id="0" w:name="_GoBack"/>
      <w:bookmarkEnd w:id="0"/>
      <w:r w:rsidRPr="00BB34E5">
        <w:rPr>
          <w:rFonts w:ascii="Arial" w:hAnsi="Arial" w:cs="Arial"/>
          <w:b/>
          <w:sz w:val="22"/>
          <w:szCs w:val="22"/>
        </w:rPr>
        <w:t>NOTE FROM THE TEACHER:</w:t>
      </w:r>
      <w:r>
        <w:rPr>
          <w:rFonts w:ascii="Arial" w:hAnsi="Arial" w:cs="Arial"/>
          <w:b/>
          <w:sz w:val="22"/>
          <w:szCs w:val="22"/>
        </w:rPr>
        <w:tab/>
      </w:r>
    </w:p>
    <w:p w:rsidR="00403F78" w:rsidRPr="00403F78" w:rsidRDefault="00403F78" w:rsidP="00403F78">
      <w:pPr>
        <w:rPr>
          <w:rFonts w:ascii="Arial" w:hAnsi="Arial" w:cs="Arial"/>
          <w:sz w:val="21"/>
          <w:szCs w:val="22"/>
        </w:rPr>
      </w:pPr>
      <w:r>
        <w:rPr>
          <w:rFonts w:ascii="Arial" w:hAnsi="Arial" w:cs="Arial"/>
          <w:sz w:val="22"/>
          <w:szCs w:val="22"/>
        </w:rPr>
        <w:t xml:space="preserve"> </w:t>
      </w:r>
      <w:r w:rsidRPr="00403F78">
        <w:rPr>
          <w:rFonts w:ascii="Arial" w:hAnsi="Arial" w:cs="Arial"/>
          <w:sz w:val="21"/>
          <w:szCs w:val="22"/>
        </w:rPr>
        <w:t>Dear Parents:</w:t>
      </w:r>
    </w:p>
    <w:p w:rsidR="00403F78" w:rsidRPr="00403F78" w:rsidRDefault="00403F78" w:rsidP="00403F78">
      <w:pPr>
        <w:rPr>
          <w:rFonts w:ascii="Arial" w:hAnsi="Arial" w:cs="Arial"/>
          <w:sz w:val="21"/>
          <w:szCs w:val="22"/>
        </w:rPr>
      </w:pPr>
      <w:r w:rsidRPr="00403F78">
        <w:rPr>
          <w:rFonts w:ascii="Arial" w:hAnsi="Arial" w:cs="Arial"/>
          <w:sz w:val="21"/>
          <w:szCs w:val="22"/>
        </w:rPr>
        <w:t xml:space="preserve">   Don’t forget that we will be having several tests this week that </w:t>
      </w:r>
      <w:r w:rsidRPr="00403F78">
        <w:rPr>
          <w:rFonts w:ascii="Arial" w:hAnsi="Arial" w:cs="Arial"/>
          <w:b/>
          <w:sz w:val="21"/>
          <w:szCs w:val="22"/>
        </w:rPr>
        <w:t>must</w:t>
      </w:r>
      <w:r w:rsidRPr="00403F78">
        <w:rPr>
          <w:rFonts w:ascii="Arial" w:hAnsi="Arial" w:cs="Arial"/>
          <w:sz w:val="21"/>
          <w:szCs w:val="22"/>
        </w:rPr>
        <w:t xml:space="preserve"> be completed before the end of the nine weeks.  Please try not to miss any of these last several days, as make up tests would have to be done on </w:t>
      </w:r>
      <w:r w:rsidRPr="00403F78">
        <w:rPr>
          <w:rFonts w:ascii="Arial" w:hAnsi="Arial" w:cs="Arial"/>
          <w:sz w:val="21"/>
          <w:szCs w:val="22"/>
          <w:u w:val="single"/>
        </w:rPr>
        <w:t>the day we get back from our break</w:t>
      </w:r>
      <w:r w:rsidRPr="00403F78">
        <w:rPr>
          <w:rFonts w:ascii="Arial" w:hAnsi="Arial" w:cs="Arial"/>
          <w:sz w:val="21"/>
          <w:szCs w:val="22"/>
        </w:rPr>
        <w:t>. (I will complete all tests by this Thursday morning.)</w:t>
      </w:r>
    </w:p>
    <w:p w:rsidR="00403F78" w:rsidRPr="00403F78" w:rsidRDefault="00403F78" w:rsidP="00403F78">
      <w:pPr>
        <w:rPr>
          <w:rFonts w:ascii="Arial" w:hAnsi="Arial" w:cs="Arial"/>
          <w:sz w:val="21"/>
          <w:szCs w:val="22"/>
        </w:rPr>
      </w:pPr>
      <w:r w:rsidRPr="00403F78">
        <w:rPr>
          <w:rFonts w:ascii="Arial" w:hAnsi="Arial" w:cs="Arial"/>
          <w:sz w:val="21"/>
          <w:szCs w:val="22"/>
        </w:rPr>
        <w:t xml:space="preserve">    We will be having a small Christmas party in our classroom </w:t>
      </w:r>
      <w:r w:rsidRPr="00403F78">
        <w:rPr>
          <w:rFonts w:ascii="Arial" w:hAnsi="Arial" w:cs="Arial"/>
          <w:b/>
          <w:sz w:val="21"/>
          <w:szCs w:val="22"/>
        </w:rPr>
        <w:t xml:space="preserve">beginning at lunchtime </w:t>
      </w:r>
      <w:r w:rsidRPr="00403F78">
        <w:rPr>
          <w:rFonts w:ascii="Arial" w:hAnsi="Arial" w:cs="Arial"/>
          <w:sz w:val="21"/>
          <w:szCs w:val="22"/>
        </w:rPr>
        <w:t xml:space="preserve">this Thursday.  We’ll be enjoying </w:t>
      </w:r>
      <w:proofErr w:type="spellStart"/>
      <w:r w:rsidRPr="00403F78">
        <w:rPr>
          <w:rFonts w:ascii="Arial" w:hAnsi="Arial" w:cs="Arial"/>
          <w:sz w:val="21"/>
          <w:szCs w:val="22"/>
        </w:rPr>
        <w:t>pizza</w:t>
      </w:r>
      <w:proofErr w:type="gramStart"/>
      <w:r w:rsidRPr="00403F78">
        <w:rPr>
          <w:rFonts w:ascii="Arial" w:hAnsi="Arial" w:cs="Arial"/>
          <w:sz w:val="21"/>
          <w:szCs w:val="22"/>
        </w:rPr>
        <w:t>,</w:t>
      </w:r>
      <w:r w:rsidRPr="00403F78">
        <w:rPr>
          <w:rFonts w:ascii="Arial" w:hAnsi="Arial" w:cs="Arial"/>
          <w:sz w:val="21"/>
          <w:szCs w:val="22"/>
        </w:rPr>
        <w:t>some</w:t>
      </w:r>
      <w:proofErr w:type="spellEnd"/>
      <w:proofErr w:type="gramEnd"/>
      <w:r w:rsidRPr="00403F78">
        <w:rPr>
          <w:rFonts w:ascii="Arial" w:hAnsi="Arial" w:cs="Arial"/>
          <w:sz w:val="21"/>
          <w:szCs w:val="22"/>
        </w:rPr>
        <w:t xml:space="preserve"> special treats, putting together a craft and perhaps playing a game or two!  Yay! Don’t forget that Friday is a half day and there’s NO aftercare!  </w:t>
      </w:r>
    </w:p>
    <w:p w:rsidR="00403F78" w:rsidRPr="00403F78" w:rsidRDefault="00403F78" w:rsidP="00403F78">
      <w:pPr>
        <w:rPr>
          <w:rFonts w:ascii="Arial" w:hAnsi="Arial" w:cs="Arial"/>
          <w:sz w:val="21"/>
          <w:szCs w:val="22"/>
        </w:rPr>
      </w:pPr>
      <w:r w:rsidRPr="00403F78">
        <w:rPr>
          <w:rFonts w:ascii="Arial" w:hAnsi="Arial" w:cs="Arial"/>
          <w:sz w:val="21"/>
          <w:szCs w:val="22"/>
        </w:rPr>
        <w:t xml:space="preserve">    I can’t believe this school year is halfway over.  Time is flying by so quickly.  I know it is for me because I enjoy every day that I spend teaching your children.  This is a very special group of students.  I feel blessed to be their teacher.  Thank you for sharing your child with me.</w:t>
      </w:r>
    </w:p>
    <w:p w:rsidR="00403F78" w:rsidRPr="00403F78" w:rsidRDefault="00403F78" w:rsidP="00403F78">
      <w:pPr>
        <w:rPr>
          <w:rFonts w:ascii="Arial" w:hAnsi="Arial" w:cs="Arial"/>
          <w:sz w:val="21"/>
          <w:szCs w:val="22"/>
        </w:rPr>
      </w:pPr>
      <w:r w:rsidRPr="00403F78">
        <w:rPr>
          <w:rFonts w:ascii="Arial" w:hAnsi="Arial" w:cs="Arial"/>
          <w:sz w:val="21"/>
          <w:szCs w:val="22"/>
        </w:rPr>
        <w:t xml:space="preserve">    My prayer for you and your family is that you enjoy celebrating the true meaning of Christmas and that each student returns healthy and safe after our vacation.  God bless you in the coming New Year.  </w:t>
      </w:r>
      <w:r w:rsidRPr="00403F78">
        <w:rPr>
          <w:rFonts w:ascii="Arial" w:hAnsi="Arial" w:cs="Arial"/>
          <w:b/>
          <w:sz w:val="21"/>
          <w:szCs w:val="22"/>
          <w:u w:val="single"/>
        </w:rPr>
        <w:t>Please keep reading and reviewing math facts over the break</w:t>
      </w:r>
      <w:r w:rsidRPr="00403F78">
        <w:rPr>
          <w:rFonts w:ascii="Arial" w:hAnsi="Arial" w:cs="Arial"/>
          <w:sz w:val="21"/>
          <w:szCs w:val="22"/>
        </w:rPr>
        <w:t xml:space="preserve"> so your child’s skills won’t get rusty!  </w:t>
      </w:r>
      <w:r w:rsidRPr="00403F78">
        <w:rPr>
          <w:rFonts w:ascii="Arial" w:hAnsi="Arial" w:cs="Arial"/>
          <w:sz w:val="21"/>
          <w:szCs w:val="22"/>
        </w:rPr>
        <w:sym w:font="Wingdings" w:char="F04A"/>
      </w:r>
      <w:r w:rsidRPr="00403F78">
        <w:rPr>
          <w:rFonts w:ascii="Arial" w:hAnsi="Arial" w:cs="Arial"/>
          <w:sz w:val="21"/>
          <w:szCs w:val="22"/>
        </w:rPr>
        <w:t xml:space="preserve"> </w:t>
      </w:r>
    </w:p>
    <w:p w:rsidR="00403F78" w:rsidRPr="00403F78" w:rsidRDefault="00403F78" w:rsidP="00403F78">
      <w:pPr>
        <w:rPr>
          <w:rFonts w:ascii="Arial" w:hAnsi="Arial" w:cs="Arial"/>
          <w:sz w:val="21"/>
          <w:szCs w:val="22"/>
        </w:rPr>
      </w:pPr>
      <w:r w:rsidRPr="00403F78">
        <w:rPr>
          <w:rFonts w:ascii="Arial" w:hAnsi="Arial" w:cs="Arial"/>
          <w:sz w:val="21"/>
          <w:szCs w:val="22"/>
        </w:rPr>
        <w:t xml:space="preserve">    If you don’t have a church home, I’d like to invite you to join me and my family at Morningside for an awesome candle light service on Christmas Eve at either 5pm or 7pm.  </w:t>
      </w:r>
    </w:p>
    <w:p w:rsidR="00403F78" w:rsidRPr="00403F78" w:rsidRDefault="00403F78" w:rsidP="00403F78">
      <w:pPr>
        <w:rPr>
          <w:rFonts w:ascii="Arial" w:hAnsi="Arial" w:cs="Arial"/>
          <w:sz w:val="21"/>
          <w:szCs w:val="22"/>
        </w:rPr>
      </w:pPr>
      <w:r w:rsidRPr="00403F78">
        <w:rPr>
          <w:rFonts w:ascii="Arial" w:hAnsi="Arial" w:cs="Arial"/>
          <w:sz w:val="21"/>
          <w:szCs w:val="22"/>
        </w:rPr>
        <w:t xml:space="preserve">    If you’ve read this entire newsletter, please put a candy cane next to your signature in the assignment book.  </w:t>
      </w:r>
    </w:p>
    <w:p w:rsidR="001231E6" w:rsidRPr="00403F78" w:rsidRDefault="009F55E8" w:rsidP="00E70570">
      <w:pPr>
        <w:rPr>
          <w:rFonts w:ascii="Arial" w:hAnsi="Arial" w:cs="Arial"/>
          <w:sz w:val="21"/>
          <w:szCs w:val="22"/>
        </w:rPr>
      </w:pPr>
      <w:r w:rsidRPr="00403F78">
        <w:rPr>
          <w:rFonts w:ascii="Arial" w:hAnsi="Arial" w:cs="Arial"/>
          <w:noProof/>
          <w:sz w:val="21"/>
          <w:szCs w:val="22"/>
          <w:lang w:eastAsia="en-US"/>
        </w:rPr>
        <w:drawing>
          <wp:anchor distT="0" distB="0" distL="114300" distR="114300" simplePos="0" relativeHeight="251765760" behindDoc="1" locked="0" layoutInCell="1" allowOverlap="1">
            <wp:simplePos x="0" y="0"/>
            <wp:positionH relativeFrom="column">
              <wp:posOffset>2400053</wp:posOffset>
            </wp:positionH>
            <wp:positionV relativeFrom="paragraph">
              <wp:posOffset>765669</wp:posOffset>
            </wp:positionV>
            <wp:extent cx="855279" cy="676894"/>
            <wp:effectExtent l="19050" t="0" r="1971" b="0"/>
            <wp:wrapNone/>
            <wp:docPr id="7" name="Picture 2" descr="j030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05465"/>
                    <pic:cNvPicPr>
                      <a:picLocks noChangeAspect="1" noChangeArrowheads="1"/>
                    </pic:cNvPicPr>
                  </pic:nvPicPr>
                  <pic:blipFill>
                    <a:blip r:embed="rId13" cstate="print"/>
                    <a:srcRect/>
                    <a:stretch>
                      <a:fillRect/>
                    </a:stretch>
                  </pic:blipFill>
                  <pic:spPr bwMode="auto">
                    <a:xfrm>
                      <a:off x="0" y="0"/>
                      <a:ext cx="855279" cy="676894"/>
                    </a:xfrm>
                    <a:prstGeom prst="rect">
                      <a:avLst/>
                    </a:prstGeom>
                    <a:noFill/>
                    <a:ln w="9525">
                      <a:noFill/>
                      <a:miter lim="800000"/>
                      <a:headEnd/>
                      <a:tailEnd/>
                    </a:ln>
                  </pic:spPr>
                </pic:pic>
              </a:graphicData>
            </a:graphic>
          </wp:anchor>
        </w:drawing>
      </w:r>
      <w:r w:rsidR="00150EAF" w:rsidRPr="00403F78">
        <w:rPr>
          <w:rFonts w:ascii="Arial" w:hAnsi="Arial" w:cs="Arial"/>
          <w:sz w:val="21"/>
          <w:szCs w:val="22"/>
        </w:rPr>
        <w:t xml:space="preserve">  </w:t>
      </w:r>
      <w:r w:rsidR="00E70570" w:rsidRPr="00403F78">
        <w:rPr>
          <w:rFonts w:ascii="Arial" w:hAnsi="Arial" w:cs="Arial"/>
          <w:sz w:val="21"/>
          <w:szCs w:val="22"/>
        </w:rPr>
        <w:t xml:space="preserve">   </w:t>
      </w:r>
    </w:p>
    <w:p w:rsidR="00E07C04" w:rsidRPr="00403F78" w:rsidRDefault="002738BC" w:rsidP="00600C9C">
      <w:pPr>
        <w:rPr>
          <w:rFonts w:ascii="Arial" w:hAnsi="Arial" w:cs="Arial"/>
          <w:sz w:val="21"/>
          <w:szCs w:val="22"/>
        </w:rPr>
      </w:pPr>
      <w:r w:rsidRPr="00403F78">
        <w:rPr>
          <w:rFonts w:ascii="Arial" w:hAnsi="Arial" w:cs="Arial"/>
          <w:sz w:val="21"/>
          <w:szCs w:val="22"/>
        </w:rPr>
        <w:tab/>
      </w:r>
      <w:r w:rsidR="00600C9C" w:rsidRPr="00403F78">
        <w:rPr>
          <w:rFonts w:ascii="Arial" w:hAnsi="Arial" w:cs="Arial"/>
          <w:sz w:val="21"/>
          <w:szCs w:val="22"/>
        </w:rPr>
        <w:tab/>
      </w:r>
      <w:r w:rsidR="001D514D" w:rsidRPr="00403F78">
        <w:rPr>
          <w:rFonts w:ascii="Arial" w:hAnsi="Arial" w:cs="Arial"/>
          <w:sz w:val="21"/>
          <w:szCs w:val="22"/>
        </w:rPr>
        <w:t>In His Service</w:t>
      </w:r>
      <w:r w:rsidR="00E07C04" w:rsidRPr="00403F78">
        <w:rPr>
          <w:rFonts w:ascii="Arial" w:hAnsi="Arial" w:cs="Arial"/>
          <w:sz w:val="21"/>
          <w:szCs w:val="22"/>
        </w:rPr>
        <w:t>,</w:t>
      </w:r>
    </w:p>
    <w:p w:rsidR="00E07C04" w:rsidRPr="00403F78" w:rsidRDefault="00E07C04" w:rsidP="00E07C04">
      <w:pPr>
        <w:rPr>
          <w:rFonts w:ascii="Arial" w:hAnsi="Arial" w:cs="Arial"/>
          <w:sz w:val="21"/>
          <w:szCs w:val="22"/>
        </w:rPr>
      </w:pPr>
      <w:r w:rsidRPr="00403F78">
        <w:rPr>
          <w:rFonts w:ascii="Arial" w:hAnsi="Arial" w:cs="Arial"/>
          <w:b/>
          <w:color w:val="FF0000"/>
          <w:sz w:val="21"/>
          <w:szCs w:val="22"/>
        </w:rPr>
        <w:tab/>
      </w:r>
      <w:r w:rsidRPr="00403F78">
        <w:rPr>
          <w:rFonts w:ascii="Arial" w:hAnsi="Arial" w:cs="Arial"/>
          <w:b/>
          <w:color w:val="FF0000"/>
          <w:sz w:val="21"/>
          <w:szCs w:val="22"/>
        </w:rPr>
        <w:tab/>
      </w:r>
      <w:r w:rsidR="00E81A95" w:rsidRPr="00403F78">
        <w:rPr>
          <w:rFonts w:ascii="Arial" w:hAnsi="Arial" w:cs="Arial"/>
          <w:sz w:val="21"/>
          <w:szCs w:val="22"/>
        </w:rPr>
        <w:t>Mrs. Gagne</w:t>
      </w:r>
      <w:r w:rsidRPr="00403F78">
        <w:rPr>
          <w:rFonts w:ascii="Arial" w:hAnsi="Arial" w:cs="Arial"/>
          <w:sz w:val="21"/>
          <w:szCs w:val="22"/>
        </w:rPr>
        <w:tab/>
      </w:r>
      <w:r w:rsidRPr="00403F78">
        <w:rPr>
          <w:rFonts w:ascii="Arial" w:hAnsi="Arial" w:cs="Arial"/>
          <w:sz w:val="21"/>
          <w:szCs w:val="22"/>
        </w:rPr>
        <w:tab/>
      </w:r>
    </w:p>
    <w:p w:rsidR="00E07C04" w:rsidRPr="00403F78" w:rsidRDefault="00E07C04">
      <w:pPr>
        <w:rPr>
          <w:rFonts w:ascii="Arial" w:hAnsi="Arial" w:cs="Arial"/>
          <w:sz w:val="21"/>
          <w:szCs w:val="22"/>
        </w:rPr>
      </w:pPr>
    </w:p>
    <w:sectPr w:rsidR="00E07C04" w:rsidRPr="00403F78" w:rsidSect="008F4161">
      <w:type w:val="continuous"/>
      <w:pgSz w:w="12240" w:h="15840"/>
      <w:pgMar w:top="1440" w:right="1800" w:bottom="1440" w:left="1800" w:header="720" w:footer="720" w:gutter="0"/>
      <w:cols w:num="2" w:space="720" w:equalWidth="0">
        <w:col w:w="3960" w:space="720"/>
        <w:col w:w="3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9A"/>
    <w:rsid w:val="000768FE"/>
    <w:rsid w:val="000A15A6"/>
    <w:rsid w:val="0010285A"/>
    <w:rsid w:val="00116A8C"/>
    <w:rsid w:val="001231E6"/>
    <w:rsid w:val="0014063B"/>
    <w:rsid w:val="00150EAF"/>
    <w:rsid w:val="00151E02"/>
    <w:rsid w:val="00154AD2"/>
    <w:rsid w:val="00165612"/>
    <w:rsid w:val="00185279"/>
    <w:rsid w:val="00191F5C"/>
    <w:rsid w:val="001A14AB"/>
    <w:rsid w:val="001A42E7"/>
    <w:rsid w:val="001C1127"/>
    <w:rsid w:val="001C332E"/>
    <w:rsid w:val="001D3E44"/>
    <w:rsid w:val="001D514D"/>
    <w:rsid w:val="001F1005"/>
    <w:rsid w:val="001F3229"/>
    <w:rsid w:val="0021746A"/>
    <w:rsid w:val="002274E5"/>
    <w:rsid w:val="00227691"/>
    <w:rsid w:val="0026224C"/>
    <w:rsid w:val="00266C3D"/>
    <w:rsid w:val="002738BC"/>
    <w:rsid w:val="00282D19"/>
    <w:rsid w:val="002C0A8D"/>
    <w:rsid w:val="002C289A"/>
    <w:rsid w:val="002D025B"/>
    <w:rsid w:val="002F198C"/>
    <w:rsid w:val="003149FD"/>
    <w:rsid w:val="00317729"/>
    <w:rsid w:val="00325453"/>
    <w:rsid w:val="00336EE9"/>
    <w:rsid w:val="00350771"/>
    <w:rsid w:val="00350D26"/>
    <w:rsid w:val="003538AB"/>
    <w:rsid w:val="00363E8E"/>
    <w:rsid w:val="0039018A"/>
    <w:rsid w:val="00393E89"/>
    <w:rsid w:val="003C413B"/>
    <w:rsid w:val="00403F78"/>
    <w:rsid w:val="00425B23"/>
    <w:rsid w:val="00456F45"/>
    <w:rsid w:val="00463119"/>
    <w:rsid w:val="004C067C"/>
    <w:rsid w:val="004C7027"/>
    <w:rsid w:val="004E1783"/>
    <w:rsid w:val="004F72FE"/>
    <w:rsid w:val="0052702D"/>
    <w:rsid w:val="005A39D3"/>
    <w:rsid w:val="005D3690"/>
    <w:rsid w:val="005E4175"/>
    <w:rsid w:val="00600C9C"/>
    <w:rsid w:val="00612742"/>
    <w:rsid w:val="00613BA4"/>
    <w:rsid w:val="00634C2F"/>
    <w:rsid w:val="00653132"/>
    <w:rsid w:val="00653C41"/>
    <w:rsid w:val="006810B0"/>
    <w:rsid w:val="006B51C0"/>
    <w:rsid w:val="006B7694"/>
    <w:rsid w:val="006C7713"/>
    <w:rsid w:val="006E40D2"/>
    <w:rsid w:val="006E4FDF"/>
    <w:rsid w:val="00713BDD"/>
    <w:rsid w:val="0073546F"/>
    <w:rsid w:val="00741E35"/>
    <w:rsid w:val="007A4461"/>
    <w:rsid w:val="007D6589"/>
    <w:rsid w:val="007E6D31"/>
    <w:rsid w:val="00806A21"/>
    <w:rsid w:val="00822473"/>
    <w:rsid w:val="008318B1"/>
    <w:rsid w:val="00855A93"/>
    <w:rsid w:val="00855BB9"/>
    <w:rsid w:val="00882BBA"/>
    <w:rsid w:val="008845F9"/>
    <w:rsid w:val="008A279D"/>
    <w:rsid w:val="008A53AB"/>
    <w:rsid w:val="008B328D"/>
    <w:rsid w:val="008E2690"/>
    <w:rsid w:val="008E682A"/>
    <w:rsid w:val="0092337D"/>
    <w:rsid w:val="0093507F"/>
    <w:rsid w:val="00955D4F"/>
    <w:rsid w:val="00964A89"/>
    <w:rsid w:val="00971C6C"/>
    <w:rsid w:val="00975C07"/>
    <w:rsid w:val="009C6CC0"/>
    <w:rsid w:val="009D7C29"/>
    <w:rsid w:val="009E7004"/>
    <w:rsid w:val="009F3FE4"/>
    <w:rsid w:val="009F55E8"/>
    <w:rsid w:val="00A01BA8"/>
    <w:rsid w:val="00A04019"/>
    <w:rsid w:val="00A2151D"/>
    <w:rsid w:val="00A30533"/>
    <w:rsid w:val="00A87F03"/>
    <w:rsid w:val="00A93553"/>
    <w:rsid w:val="00A94BAD"/>
    <w:rsid w:val="00AD1368"/>
    <w:rsid w:val="00AF26BF"/>
    <w:rsid w:val="00AF3067"/>
    <w:rsid w:val="00AF3909"/>
    <w:rsid w:val="00B02DAF"/>
    <w:rsid w:val="00B05062"/>
    <w:rsid w:val="00B3388F"/>
    <w:rsid w:val="00B71AB6"/>
    <w:rsid w:val="00B821E4"/>
    <w:rsid w:val="00BB214B"/>
    <w:rsid w:val="00BB21F8"/>
    <w:rsid w:val="00BC5ED2"/>
    <w:rsid w:val="00BE5050"/>
    <w:rsid w:val="00C144EA"/>
    <w:rsid w:val="00C14BA8"/>
    <w:rsid w:val="00C22BA8"/>
    <w:rsid w:val="00C3062A"/>
    <w:rsid w:val="00C32B44"/>
    <w:rsid w:val="00C504E4"/>
    <w:rsid w:val="00C570E0"/>
    <w:rsid w:val="00C63BB3"/>
    <w:rsid w:val="00C65059"/>
    <w:rsid w:val="00C97C5F"/>
    <w:rsid w:val="00CF6EAC"/>
    <w:rsid w:val="00D35177"/>
    <w:rsid w:val="00D71128"/>
    <w:rsid w:val="00DD346B"/>
    <w:rsid w:val="00DF471D"/>
    <w:rsid w:val="00E07C04"/>
    <w:rsid w:val="00E179A3"/>
    <w:rsid w:val="00E24822"/>
    <w:rsid w:val="00E25B96"/>
    <w:rsid w:val="00E375F2"/>
    <w:rsid w:val="00E5373A"/>
    <w:rsid w:val="00E6019D"/>
    <w:rsid w:val="00E70570"/>
    <w:rsid w:val="00E81A95"/>
    <w:rsid w:val="00EA01F6"/>
    <w:rsid w:val="00EE7277"/>
    <w:rsid w:val="00EF005E"/>
    <w:rsid w:val="00F12F36"/>
    <w:rsid w:val="00F65A8B"/>
    <w:rsid w:val="00F953C2"/>
    <w:rsid w:val="00FC403A"/>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CDB36-CFE0-4D56-B3C8-BEB44187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9A"/>
    <w:pPr>
      <w:spacing w:after="0" w:line="240" w:lineRule="auto"/>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128"/>
    <w:rPr>
      <w:color w:val="0000FF" w:themeColor="hyperlink"/>
      <w:u w:val="single"/>
    </w:rPr>
  </w:style>
  <w:style w:type="paragraph" w:styleId="BalloonText">
    <w:name w:val="Balloon Text"/>
    <w:basedOn w:val="Normal"/>
    <w:link w:val="BalloonTextChar"/>
    <w:uiPriority w:val="99"/>
    <w:semiHidden/>
    <w:unhideWhenUsed/>
    <w:rsid w:val="003C413B"/>
    <w:rPr>
      <w:rFonts w:ascii="Tahoma" w:hAnsi="Tahoma" w:cs="Tahoma"/>
      <w:sz w:val="16"/>
      <w:szCs w:val="16"/>
    </w:rPr>
  </w:style>
  <w:style w:type="character" w:customStyle="1" w:styleId="BalloonTextChar">
    <w:name w:val="Balloon Text Char"/>
    <w:basedOn w:val="DefaultParagraphFont"/>
    <w:link w:val="BalloonText"/>
    <w:uiPriority w:val="99"/>
    <w:semiHidden/>
    <w:rsid w:val="003C413B"/>
    <w:rPr>
      <w:rFonts w:ascii="Tahoma" w:eastAsia="PMingLiU" w:hAnsi="Tahoma" w:cs="Tahoma"/>
      <w:sz w:val="16"/>
      <w:szCs w:val="16"/>
      <w:lang w:eastAsia="zh-TW"/>
    </w:rPr>
  </w:style>
  <w:style w:type="paragraph" w:styleId="NormalWeb">
    <w:name w:val="Normal (Web)"/>
    <w:basedOn w:val="Normal"/>
    <w:uiPriority w:val="99"/>
    <w:unhideWhenUsed/>
    <w:rsid w:val="00BB214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12901">
      <w:bodyDiv w:val="1"/>
      <w:marLeft w:val="0"/>
      <w:marRight w:val="0"/>
      <w:marTop w:val="0"/>
      <w:marBottom w:val="0"/>
      <w:divBdr>
        <w:top w:val="none" w:sz="0" w:space="0" w:color="auto"/>
        <w:left w:val="none" w:sz="0" w:space="0" w:color="auto"/>
        <w:bottom w:val="none" w:sz="0" w:space="0" w:color="auto"/>
        <w:right w:val="none" w:sz="0" w:space="0" w:color="auto"/>
      </w:divBdr>
      <w:divsChild>
        <w:div w:id="1242446236">
          <w:marLeft w:val="0"/>
          <w:marRight w:val="0"/>
          <w:marTop w:val="0"/>
          <w:marBottom w:val="0"/>
          <w:divBdr>
            <w:top w:val="none" w:sz="0" w:space="0" w:color="auto"/>
            <w:left w:val="none" w:sz="0" w:space="0" w:color="auto"/>
            <w:bottom w:val="none" w:sz="0" w:space="0" w:color="auto"/>
            <w:right w:val="none" w:sz="0" w:space="0" w:color="auto"/>
          </w:divBdr>
          <w:divsChild>
            <w:div w:id="6178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agne@morningsideacademy.com" TargetMode="External"/><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1BDBE-F246-4490-A679-F4792EE4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2015-12-07T03:05:00Z</cp:lastPrinted>
  <dcterms:created xsi:type="dcterms:W3CDTF">2015-12-08T16:26:00Z</dcterms:created>
  <dcterms:modified xsi:type="dcterms:W3CDTF">2018-12-17T02:22:00Z</dcterms:modified>
</cp:coreProperties>
</file>